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6F11" w14:textId="405CDAB3" w:rsidR="00AD02D4" w:rsidRDefault="00AD02D4" w:rsidP="00AD02D4">
      <w:pPr>
        <w:rPr>
          <w:rFonts w:asciiTheme="minorHAnsi" w:hAnsiTheme="minorHAnsi" w:cstheme="minorHAnsi"/>
          <w:sz w:val="22"/>
          <w:szCs w:val="22"/>
        </w:rPr>
      </w:pPr>
    </w:p>
    <w:p w14:paraId="5B7AA31D" w14:textId="52B1EAEC" w:rsidR="00AD02D4" w:rsidRDefault="00AD02D4" w:rsidP="00AD02D4">
      <w:pPr>
        <w:rPr>
          <w:rFonts w:asciiTheme="minorHAnsi" w:hAnsiTheme="minorHAnsi" w:cstheme="minorHAnsi"/>
          <w:sz w:val="22"/>
          <w:szCs w:val="22"/>
        </w:rPr>
      </w:pPr>
    </w:p>
    <w:p w14:paraId="7C0AC6A5" w14:textId="75932826" w:rsidR="00AD02D4" w:rsidRDefault="00AD02D4" w:rsidP="00AD02D4">
      <w:pPr>
        <w:rPr>
          <w:rFonts w:asciiTheme="minorHAnsi" w:hAnsiTheme="minorHAnsi" w:cstheme="minorHAnsi"/>
          <w:sz w:val="22"/>
          <w:szCs w:val="22"/>
        </w:rPr>
      </w:pPr>
    </w:p>
    <w:p w14:paraId="077CA3F2" w14:textId="5163D140" w:rsidR="00237436" w:rsidRPr="00237436" w:rsidRDefault="00237436" w:rsidP="00237436">
      <w:pPr>
        <w:pStyle w:val="Rubrik1"/>
        <w:rPr>
          <w:rFonts w:asciiTheme="minorHAnsi" w:hAnsiTheme="minorHAnsi" w:cstheme="minorHAnsi"/>
          <w:kern w:val="0"/>
          <w:sz w:val="32"/>
          <w:szCs w:val="32"/>
        </w:rPr>
      </w:pPr>
      <w:r w:rsidRPr="00237436">
        <w:rPr>
          <w:rFonts w:asciiTheme="minorHAnsi" w:hAnsiTheme="minorHAnsi" w:cstheme="minorHAnsi"/>
          <w:kern w:val="0"/>
          <w:sz w:val="32"/>
          <w:szCs w:val="32"/>
        </w:rPr>
        <w:t>Byte av vattenmätare</w:t>
      </w:r>
    </w:p>
    <w:p w14:paraId="53AA3129" w14:textId="261CB29D" w:rsidR="00237436" w:rsidRPr="00DB32B7" w:rsidRDefault="00355F0A" w:rsidP="00237436">
      <w:pPr>
        <w:pStyle w:val="Normalwebb"/>
        <w:rPr>
          <w:rFonts w:asciiTheme="minorHAnsi" w:hAnsiTheme="minorHAnsi" w:cstheme="minorHAnsi"/>
          <w:b/>
          <w:bCs/>
        </w:rPr>
      </w:pPr>
      <w:r>
        <w:rPr>
          <w:rStyle w:val="Stark"/>
          <w:rFonts w:asciiTheme="minorHAnsi" w:hAnsiTheme="minorHAnsi" w:cstheme="minorHAnsi"/>
          <w:b w:val="0"/>
          <w:bCs w:val="0"/>
        </w:rPr>
        <w:t>Om ni h</w:t>
      </w:r>
      <w:r w:rsidR="003D06E2">
        <w:rPr>
          <w:rStyle w:val="Stark"/>
          <w:rFonts w:asciiTheme="minorHAnsi" w:hAnsiTheme="minorHAnsi" w:cstheme="minorHAnsi"/>
          <w:b w:val="0"/>
          <w:bCs w:val="0"/>
        </w:rPr>
        <w:t>ar avstängningsventile</w:t>
      </w:r>
      <w:r w:rsidR="009806BD">
        <w:rPr>
          <w:rStyle w:val="Stark"/>
          <w:rFonts w:asciiTheme="minorHAnsi" w:hAnsiTheme="minorHAnsi" w:cstheme="minorHAnsi"/>
          <w:b w:val="0"/>
          <w:bCs w:val="0"/>
        </w:rPr>
        <w:t>n</w:t>
      </w:r>
      <w:r>
        <w:rPr>
          <w:rStyle w:val="Stark"/>
          <w:rFonts w:asciiTheme="minorHAnsi" w:hAnsiTheme="minorHAnsi" w:cstheme="minorHAnsi"/>
          <w:b w:val="0"/>
          <w:bCs w:val="0"/>
        </w:rPr>
        <w:t xml:space="preserve"> nedan</w:t>
      </w:r>
      <w:r w:rsidR="003D06E2">
        <w:rPr>
          <w:rStyle w:val="Stark"/>
          <w:rFonts w:asciiTheme="minorHAnsi" w:hAnsiTheme="minorHAnsi" w:cstheme="minorHAnsi"/>
          <w:b w:val="0"/>
          <w:bCs w:val="0"/>
        </w:rPr>
        <w:t xml:space="preserve">, vänligen kontakta oss så </w:t>
      </w:r>
      <w:r>
        <w:rPr>
          <w:rStyle w:val="Stark"/>
          <w:rFonts w:asciiTheme="minorHAnsi" w:hAnsiTheme="minorHAnsi" w:cstheme="minorHAnsi"/>
          <w:b w:val="0"/>
          <w:bCs w:val="0"/>
        </w:rPr>
        <w:t>bokar vi in en ny tid</w:t>
      </w:r>
      <w:r w:rsidR="003D06E2">
        <w:rPr>
          <w:rStyle w:val="Stark"/>
          <w:rFonts w:asciiTheme="minorHAnsi" w:hAnsiTheme="minorHAnsi" w:cstheme="minorHAnsi"/>
          <w:b w:val="0"/>
          <w:bCs w:val="0"/>
        </w:rPr>
        <w:t>.</w:t>
      </w:r>
    </w:p>
    <w:p w14:paraId="6308D364" w14:textId="3B8AE68C" w:rsidR="00EF7756" w:rsidRPr="00EF7756" w:rsidRDefault="00EF7756" w:rsidP="00AD02D4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32"/>
          <w:szCs w:val="32"/>
        </w:rPr>
      </w:pPr>
      <w:r w:rsidRPr="00EF7756">
        <w:rPr>
          <w:rFonts w:asciiTheme="minorHAnsi" w:hAnsiTheme="minorHAnsi" w:cstheme="minorHAnsi"/>
          <w:b/>
          <w:bCs/>
          <w:sz w:val="32"/>
          <w:szCs w:val="32"/>
        </w:rPr>
        <w:t>Opålitlig avstängningsventil</w:t>
      </w:r>
    </w:p>
    <w:p w14:paraId="6790C0F1" w14:textId="5ABB682B" w:rsidR="00AD02D4" w:rsidRDefault="00AD02D4" w:rsidP="00AD02D4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AD02D4">
        <w:rPr>
          <w:rFonts w:asciiTheme="minorHAnsi" w:hAnsiTheme="minorHAnsi" w:cstheme="minorHAnsi"/>
          <w:sz w:val="24"/>
          <w:szCs w:val="24"/>
        </w:rPr>
        <w:t>D</w:t>
      </w:r>
      <w:r w:rsidRPr="003928F8">
        <w:rPr>
          <w:rFonts w:asciiTheme="minorHAnsi" w:hAnsiTheme="minorHAnsi" w:cstheme="minorHAnsi"/>
          <w:sz w:val="24"/>
          <w:szCs w:val="24"/>
        </w:rPr>
        <w:t>et finns olika typer av ventiler för att stänga av vattnet vid mätaren.</w:t>
      </w:r>
      <w:r w:rsidR="00B24876">
        <w:rPr>
          <w:rFonts w:asciiTheme="minorHAnsi" w:hAnsiTheme="minorHAnsi" w:cstheme="minorHAnsi"/>
          <w:sz w:val="24"/>
          <w:szCs w:val="24"/>
        </w:rPr>
        <w:br/>
      </w:r>
      <w:r w:rsidRPr="003928F8">
        <w:rPr>
          <w:rFonts w:asciiTheme="minorHAnsi" w:hAnsiTheme="minorHAnsi" w:cstheme="minorHAnsi"/>
          <w:sz w:val="24"/>
          <w:szCs w:val="24"/>
        </w:rPr>
        <w:t xml:space="preserve">LK580 är </w:t>
      </w:r>
      <w:r w:rsidR="006932E6">
        <w:rPr>
          <w:rFonts w:asciiTheme="minorHAnsi" w:hAnsiTheme="minorHAnsi" w:cstheme="minorHAnsi"/>
          <w:sz w:val="24"/>
          <w:szCs w:val="24"/>
        </w:rPr>
        <w:t xml:space="preserve">en </w:t>
      </w:r>
      <w:r w:rsidRPr="003928F8">
        <w:rPr>
          <w:rFonts w:asciiTheme="minorHAnsi" w:hAnsiTheme="minorHAnsi" w:cstheme="minorHAnsi"/>
          <w:sz w:val="24"/>
          <w:szCs w:val="24"/>
        </w:rPr>
        <w:t>äldre modell som inte längre är godkänd eftersom de lätt går sönder när de stått orörd</w:t>
      </w:r>
      <w:r w:rsidR="00B24876">
        <w:rPr>
          <w:rFonts w:asciiTheme="minorHAnsi" w:hAnsiTheme="minorHAnsi" w:cstheme="minorHAnsi"/>
          <w:sz w:val="24"/>
          <w:szCs w:val="24"/>
        </w:rPr>
        <w:t>a</w:t>
      </w:r>
      <w:r w:rsidRPr="003928F8">
        <w:rPr>
          <w:rFonts w:asciiTheme="minorHAnsi" w:hAnsiTheme="minorHAnsi" w:cstheme="minorHAnsi"/>
          <w:sz w:val="24"/>
          <w:szCs w:val="24"/>
        </w:rPr>
        <w:t xml:space="preserve"> ett tag</w:t>
      </w:r>
      <w:r w:rsidR="00B24876">
        <w:rPr>
          <w:rFonts w:asciiTheme="minorHAnsi" w:hAnsiTheme="minorHAnsi" w:cstheme="minorHAnsi"/>
          <w:sz w:val="24"/>
          <w:szCs w:val="24"/>
        </w:rPr>
        <w:t xml:space="preserve"> och kan </w:t>
      </w:r>
      <w:r w:rsidRPr="003928F8">
        <w:rPr>
          <w:rFonts w:asciiTheme="minorHAnsi" w:hAnsiTheme="minorHAnsi" w:cstheme="minorHAnsi"/>
          <w:sz w:val="24"/>
          <w:szCs w:val="24"/>
        </w:rPr>
        <w:t>orsaka omfattande vattenskador. Om ventilen går sönder skjuts den rakt upp i luften av vattentrycket</w:t>
      </w:r>
      <w:r w:rsidR="006932E6">
        <w:rPr>
          <w:rFonts w:asciiTheme="minorHAnsi" w:hAnsiTheme="minorHAnsi" w:cstheme="minorHAnsi"/>
          <w:sz w:val="24"/>
          <w:szCs w:val="24"/>
        </w:rPr>
        <w:t xml:space="preserve">, </w:t>
      </w:r>
      <w:r w:rsidRPr="003928F8">
        <w:rPr>
          <w:rFonts w:asciiTheme="minorHAnsi" w:hAnsiTheme="minorHAnsi" w:cstheme="minorHAnsi"/>
          <w:sz w:val="24"/>
          <w:szCs w:val="24"/>
        </w:rPr>
        <w:t>LK580 kallas därför ofta för ”Champagneventile</w:t>
      </w:r>
      <w:r w:rsidR="00B24876">
        <w:rPr>
          <w:rFonts w:asciiTheme="minorHAnsi" w:hAnsiTheme="minorHAnsi" w:cstheme="minorHAnsi"/>
          <w:sz w:val="24"/>
          <w:szCs w:val="24"/>
        </w:rPr>
        <w:t>r</w:t>
      </w:r>
      <w:r w:rsidRPr="003928F8">
        <w:rPr>
          <w:rFonts w:asciiTheme="minorHAnsi" w:hAnsiTheme="minorHAnsi" w:cstheme="minorHAnsi"/>
          <w:sz w:val="24"/>
          <w:szCs w:val="24"/>
        </w:rPr>
        <w:t>”.</w:t>
      </w:r>
    </w:p>
    <w:p w14:paraId="146231DC" w14:textId="77777777" w:rsidR="00355F0A" w:rsidRPr="003928F8" w:rsidRDefault="00355F0A" w:rsidP="00AD02D4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14:paraId="3746D3C8" w14:textId="77777777" w:rsidR="00AD02D4" w:rsidRPr="003928F8" w:rsidRDefault="00AD02D4" w:rsidP="00AD02D4">
      <w:pPr>
        <w:rPr>
          <w:rFonts w:asciiTheme="minorHAnsi" w:hAnsiTheme="minorHAnsi" w:cstheme="minorHAnsi"/>
          <w:sz w:val="24"/>
          <w:szCs w:val="24"/>
        </w:rPr>
      </w:pPr>
      <w:r w:rsidRPr="00AD02D4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1D3D0AB" wp14:editId="28C231DA">
            <wp:extent cx="2586790" cy="1828800"/>
            <wp:effectExtent l="0" t="0" r="4445" b="0"/>
            <wp:docPr id="2" name="Bildobjekt 2" descr="Opålitlig avstängningsventil (LK580). Fo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ålitlig avstängningsventil (LK580). Fot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073" cy="184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C0281" w14:textId="77777777" w:rsidR="00355F0A" w:rsidRDefault="00355F0A" w:rsidP="00237436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14:paraId="39276A6F" w14:textId="74B0B1A8" w:rsidR="00AC78E6" w:rsidRPr="00237436" w:rsidRDefault="00AD02D4" w:rsidP="00237436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3928F8">
        <w:rPr>
          <w:rFonts w:asciiTheme="minorHAnsi" w:hAnsiTheme="minorHAnsi" w:cstheme="minorHAnsi"/>
          <w:sz w:val="24"/>
          <w:szCs w:val="24"/>
        </w:rPr>
        <w:t>Försök inte att själv vrida på ventilen innan den är utbytt eftersom du kan skada dig på den uppskjutande korken samt få en omfattande vattenläcka hemma.</w:t>
      </w:r>
      <w:r w:rsidR="003D06E2">
        <w:rPr>
          <w:rFonts w:asciiTheme="minorHAnsi" w:hAnsiTheme="minorHAnsi" w:cstheme="minorHAnsi"/>
          <w:sz w:val="24"/>
          <w:szCs w:val="24"/>
        </w:rPr>
        <w:br/>
      </w:r>
      <w:r w:rsidR="003D06E2">
        <w:rPr>
          <w:rFonts w:asciiTheme="minorHAnsi" w:hAnsiTheme="minorHAnsi" w:cstheme="minorHAnsi"/>
          <w:sz w:val="24"/>
          <w:szCs w:val="24"/>
        </w:rPr>
        <w:br/>
      </w:r>
      <w:r w:rsidRPr="003928F8">
        <w:rPr>
          <w:rFonts w:asciiTheme="minorHAnsi" w:hAnsiTheme="minorHAnsi" w:cstheme="minorHAnsi"/>
          <w:sz w:val="24"/>
          <w:szCs w:val="24"/>
        </w:rPr>
        <w:t xml:space="preserve">Ventilen har en svart </w:t>
      </w:r>
      <w:r w:rsidR="00B24876">
        <w:rPr>
          <w:rFonts w:asciiTheme="minorHAnsi" w:hAnsiTheme="minorHAnsi" w:cstheme="minorHAnsi"/>
          <w:sz w:val="24"/>
          <w:szCs w:val="24"/>
        </w:rPr>
        <w:t>ratt</w:t>
      </w:r>
      <w:r w:rsidRPr="003928F8">
        <w:rPr>
          <w:rFonts w:asciiTheme="minorHAnsi" w:hAnsiTheme="minorHAnsi" w:cstheme="minorHAnsi"/>
          <w:sz w:val="24"/>
          <w:szCs w:val="24"/>
        </w:rPr>
        <w:t xml:space="preserve"> och texten LK580</w:t>
      </w:r>
      <w:r w:rsidR="005C1ABF">
        <w:rPr>
          <w:rFonts w:asciiTheme="minorHAnsi" w:hAnsiTheme="minorHAnsi" w:cstheme="minorHAnsi"/>
          <w:sz w:val="24"/>
          <w:szCs w:val="24"/>
        </w:rPr>
        <w:t xml:space="preserve"> </w:t>
      </w:r>
      <w:r w:rsidRPr="003928F8">
        <w:rPr>
          <w:rFonts w:asciiTheme="minorHAnsi" w:hAnsiTheme="minorHAnsi" w:cstheme="minorHAnsi"/>
          <w:sz w:val="24"/>
          <w:szCs w:val="24"/>
        </w:rPr>
        <w:t>står tydligt på ventilen.</w:t>
      </w:r>
      <w:r w:rsidR="00B24876">
        <w:rPr>
          <w:rFonts w:asciiTheme="minorHAnsi" w:hAnsiTheme="minorHAnsi" w:cstheme="minorHAnsi"/>
          <w:sz w:val="24"/>
          <w:szCs w:val="24"/>
        </w:rPr>
        <w:br/>
      </w:r>
      <w:r w:rsidRPr="00B24876">
        <w:rPr>
          <w:rFonts w:asciiTheme="minorHAnsi" w:hAnsiTheme="minorHAnsi" w:cstheme="minorHAnsi"/>
          <w:sz w:val="18"/>
          <w:szCs w:val="18"/>
        </w:rPr>
        <w:br/>
      </w:r>
      <w:r w:rsidR="00237436" w:rsidRPr="00AD02D4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A52208A" wp14:editId="790308BC">
            <wp:extent cx="5543642" cy="1962150"/>
            <wp:effectExtent l="0" t="0" r="0" b="0"/>
            <wp:docPr id="1" name="Bildobjekt 1" descr="Opålitlig avstängningsventil (LK580). Fo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ålitlig avstängningsventil (LK580). Foto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80" cy="197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78E6" w:rsidRPr="00237436" w:rsidSect="001903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560" w:right="1417" w:bottom="1417" w:left="1417" w:header="720" w:footer="1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CAC6" w14:textId="77777777" w:rsidR="00DC21D8" w:rsidRDefault="00DC21D8" w:rsidP="0088161B">
      <w:r>
        <w:separator/>
      </w:r>
    </w:p>
  </w:endnote>
  <w:endnote w:type="continuationSeparator" w:id="0">
    <w:p w14:paraId="1D61B795" w14:textId="77777777" w:rsidR="00DC21D8" w:rsidRDefault="00DC21D8" w:rsidP="0088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5518" w14:textId="77777777" w:rsidR="00E21C6F" w:rsidRDefault="00E21C6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657F" w14:textId="77777777" w:rsidR="007A7F32" w:rsidRPr="00390685" w:rsidRDefault="000E6EEE" w:rsidP="00793352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993"/>
        <w:tab w:val="left" w:pos="2127"/>
        <w:tab w:val="left" w:pos="4395"/>
        <w:tab w:val="left" w:pos="7088"/>
      </w:tabs>
      <w:ind w:left="-426" w:right="-993" w:hanging="425"/>
      <w:rPr>
        <w:rFonts w:ascii="Calibri" w:hAnsi="Calibri"/>
        <w:color w:val="767171"/>
        <w:sz w:val="16"/>
        <w:szCs w:val="16"/>
      </w:rPr>
    </w:pPr>
    <w:r w:rsidRPr="003A4F22">
      <w:rPr>
        <w:rFonts w:ascii="Calibri" w:hAnsi="Calibri"/>
        <w:b/>
        <w:color w:val="767171"/>
        <w:sz w:val="16"/>
        <w:szCs w:val="16"/>
      </w:rPr>
      <w:br/>
    </w:r>
    <w:r w:rsidR="007A7F32" w:rsidRPr="00390685">
      <w:rPr>
        <w:rFonts w:ascii="Calibri" w:hAnsi="Calibri"/>
        <w:b/>
        <w:color w:val="767171"/>
        <w:sz w:val="16"/>
        <w:szCs w:val="16"/>
      </w:rPr>
      <w:t>Adress</w:t>
    </w:r>
    <w:r w:rsidR="007A7F32" w:rsidRPr="00390685">
      <w:rPr>
        <w:rFonts w:ascii="Calibri" w:hAnsi="Calibri"/>
        <w:b/>
        <w:color w:val="767171"/>
        <w:sz w:val="16"/>
        <w:szCs w:val="16"/>
      </w:rPr>
      <w:tab/>
    </w:r>
    <w:r w:rsidRPr="00390685">
      <w:rPr>
        <w:rFonts w:ascii="Calibri" w:hAnsi="Calibri"/>
        <w:b/>
        <w:color w:val="767171"/>
        <w:sz w:val="16"/>
        <w:szCs w:val="16"/>
      </w:rPr>
      <w:tab/>
    </w:r>
    <w:r w:rsidR="007A7F32" w:rsidRPr="00390685">
      <w:rPr>
        <w:rFonts w:ascii="Calibri" w:hAnsi="Calibri"/>
        <w:b/>
        <w:color w:val="767171"/>
        <w:sz w:val="16"/>
        <w:szCs w:val="16"/>
      </w:rPr>
      <w:t>Telefon</w:t>
    </w:r>
    <w:r w:rsidR="007A7F32" w:rsidRPr="00390685">
      <w:rPr>
        <w:rFonts w:ascii="Calibri" w:hAnsi="Calibri"/>
        <w:b/>
        <w:color w:val="767171"/>
        <w:sz w:val="16"/>
        <w:szCs w:val="16"/>
      </w:rPr>
      <w:tab/>
    </w:r>
    <w:r w:rsidRPr="00390685">
      <w:rPr>
        <w:rFonts w:ascii="Calibri" w:hAnsi="Calibri"/>
        <w:b/>
        <w:color w:val="767171"/>
        <w:sz w:val="16"/>
        <w:szCs w:val="16"/>
      </w:rPr>
      <w:t>Webbplats</w:t>
    </w:r>
    <w:r w:rsidR="007A7F32" w:rsidRPr="00390685">
      <w:rPr>
        <w:rFonts w:ascii="Calibri" w:hAnsi="Calibri"/>
        <w:b/>
        <w:color w:val="767171"/>
        <w:sz w:val="16"/>
        <w:szCs w:val="16"/>
      </w:rPr>
      <w:tab/>
      <w:t>E-post</w:t>
    </w:r>
    <w:r w:rsidRPr="00390685">
      <w:rPr>
        <w:rFonts w:ascii="Calibri" w:hAnsi="Calibri"/>
        <w:b/>
        <w:color w:val="767171"/>
        <w:sz w:val="16"/>
        <w:szCs w:val="16"/>
      </w:rPr>
      <w:tab/>
    </w:r>
    <w:r w:rsidR="007A7F32" w:rsidRPr="00390685">
      <w:rPr>
        <w:rFonts w:ascii="Calibri" w:hAnsi="Calibri"/>
        <w:b/>
        <w:color w:val="767171"/>
        <w:sz w:val="16"/>
        <w:szCs w:val="16"/>
      </w:rPr>
      <w:br/>
    </w:r>
    <w:r w:rsidR="007A7F32" w:rsidRPr="00390685">
      <w:rPr>
        <w:rFonts w:ascii="Calibri" w:hAnsi="Calibri"/>
        <w:color w:val="767171"/>
        <w:sz w:val="16"/>
        <w:szCs w:val="16"/>
      </w:rPr>
      <w:t>S A Norlings Gata 38</w:t>
    </w:r>
    <w:r w:rsidR="007A7F32" w:rsidRPr="00390685">
      <w:rPr>
        <w:rFonts w:ascii="Calibri" w:hAnsi="Calibri"/>
        <w:color w:val="767171"/>
        <w:sz w:val="16"/>
        <w:szCs w:val="16"/>
      </w:rPr>
      <w:tab/>
    </w:r>
    <w:r w:rsidR="00793352">
      <w:rPr>
        <w:rFonts w:ascii="Calibri" w:hAnsi="Calibri"/>
        <w:color w:val="767171"/>
        <w:sz w:val="16"/>
        <w:szCs w:val="16"/>
      </w:rPr>
      <w:tab/>
    </w:r>
    <w:r w:rsidR="007A7F32" w:rsidRPr="00390685">
      <w:rPr>
        <w:rFonts w:ascii="Calibri" w:hAnsi="Calibri"/>
        <w:color w:val="767171"/>
        <w:sz w:val="16"/>
        <w:szCs w:val="16"/>
      </w:rPr>
      <w:t>0511 – 321 00</w:t>
    </w:r>
    <w:r w:rsidR="007A7F32" w:rsidRPr="00390685">
      <w:rPr>
        <w:rFonts w:ascii="Calibri" w:hAnsi="Calibri"/>
        <w:color w:val="767171"/>
        <w:sz w:val="16"/>
        <w:szCs w:val="16"/>
      </w:rPr>
      <w:tab/>
    </w:r>
    <w:hyperlink r:id="rId1" w:history="1">
      <w:r w:rsidR="007A7F32" w:rsidRPr="00390685">
        <w:rPr>
          <w:rStyle w:val="Hyperlnk"/>
          <w:rFonts w:ascii="Calibri" w:hAnsi="Calibri"/>
          <w:color w:val="767171"/>
          <w:sz w:val="16"/>
          <w:szCs w:val="16"/>
          <w:u w:val="none"/>
        </w:rPr>
        <w:t>www.skaraenergi.se</w:t>
      </w:r>
    </w:hyperlink>
    <w:r w:rsidR="007A7F32" w:rsidRPr="00390685">
      <w:rPr>
        <w:rFonts w:ascii="Calibri" w:hAnsi="Calibri"/>
        <w:color w:val="767171"/>
        <w:sz w:val="16"/>
        <w:szCs w:val="16"/>
      </w:rPr>
      <w:tab/>
    </w:r>
    <w:hyperlink r:id="rId2" w:history="1">
      <w:r w:rsidRPr="00390685">
        <w:rPr>
          <w:rStyle w:val="Hyperlnk"/>
          <w:rFonts w:ascii="Calibri" w:hAnsi="Calibri"/>
          <w:color w:val="767171"/>
          <w:sz w:val="16"/>
          <w:szCs w:val="16"/>
          <w:u w:val="none"/>
        </w:rPr>
        <w:t>kundtjanst@skaraenergi.se</w:t>
      </w:r>
    </w:hyperlink>
    <w:r w:rsidRPr="00390685">
      <w:rPr>
        <w:rFonts w:ascii="Calibri" w:hAnsi="Calibri"/>
        <w:color w:val="767171"/>
        <w:sz w:val="16"/>
        <w:szCs w:val="16"/>
      </w:rPr>
      <w:tab/>
    </w:r>
    <w:r w:rsidR="007A7F32" w:rsidRPr="00390685">
      <w:rPr>
        <w:rFonts w:ascii="Calibri" w:hAnsi="Calibri"/>
        <w:color w:val="767171"/>
        <w:sz w:val="16"/>
        <w:szCs w:val="16"/>
      </w:rPr>
      <w:br/>
      <w:t>532 88 SKARA</w:t>
    </w:r>
    <w:r w:rsidR="007A7F32" w:rsidRPr="00390685">
      <w:rPr>
        <w:rFonts w:ascii="Calibri" w:hAnsi="Calibri"/>
        <w:color w:val="767171"/>
        <w:sz w:val="16"/>
        <w:szCs w:val="16"/>
      </w:rPr>
      <w:tab/>
    </w:r>
    <w:r w:rsidR="007A7F32" w:rsidRPr="00390685">
      <w:rPr>
        <w:rFonts w:ascii="Calibri" w:hAnsi="Calibri"/>
        <w:color w:val="767171"/>
        <w:sz w:val="16"/>
        <w:szCs w:val="16"/>
      </w:rPr>
      <w:tab/>
    </w:r>
  </w:p>
  <w:p w14:paraId="597E6E42" w14:textId="77777777" w:rsidR="007A7F32" w:rsidRPr="003A4F22" w:rsidRDefault="007A7F32" w:rsidP="007A7F32">
    <w:pPr>
      <w:pStyle w:val="Sidfot"/>
      <w:tabs>
        <w:tab w:val="clear" w:pos="4536"/>
        <w:tab w:val="left" w:pos="1701"/>
        <w:tab w:val="left" w:pos="4678"/>
      </w:tabs>
      <w:ind w:left="-2268"/>
      <w:rPr>
        <w:rFonts w:ascii="Calibri" w:hAnsi="Calibri"/>
        <w:sz w:val="16"/>
        <w:szCs w:val="16"/>
      </w:rPr>
    </w:pPr>
    <w:r w:rsidRPr="003A4F22">
      <w:rPr>
        <w:rFonts w:ascii="Calibri" w:hAnsi="Calibri"/>
        <w:sz w:val="16"/>
        <w:szCs w:val="16"/>
      </w:rPr>
      <w:tab/>
    </w:r>
    <w:r w:rsidRPr="003A4F22">
      <w:rPr>
        <w:rFonts w:ascii="Calibri" w:hAnsi="Calibri"/>
        <w:sz w:val="16"/>
        <w:szCs w:val="16"/>
      </w:rPr>
      <w:tab/>
    </w:r>
    <w:r w:rsidRPr="003A4F22">
      <w:rPr>
        <w:rFonts w:ascii="Calibri" w:hAnsi="Calibri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C93A" w14:textId="77777777" w:rsidR="00E21C6F" w:rsidRDefault="00E21C6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1A77" w14:textId="77777777" w:rsidR="00DC21D8" w:rsidRDefault="00DC21D8" w:rsidP="0088161B">
      <w:r>
        <w:separator/>
      </w:r>
    </w:p>
  </w:footnote>
  <w:footnote w:type="continuationSeparator" w:id="0">
    <w:p w14:paraId="36B2D82D" w14:textId="77777777" w:rsidR="00DC21D8" w:rsidRDefault="00DC21D8" w:rsidP="00881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2365" w14:textId="77777777" w:rsidR="00E21C6F" w:rsidRDefault="00E21C6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D96E" w14:textId="52EEAEBF" w:rsidR="0088161B" w:rsidRPr="00390685" w:rsidRDefault="00AC78E6" w:rsidP="00793352">
    <w:pPr>
      <w:pStyle w:val="Sidhuvud"/>
      <w:tabs>
        <w:tab w:val="clear" w:pos="4536"/>
      </w:tabs>
      <w:rPr>
        <w:rFonts w:ascii="Calibri" w:hAnsi="Calibri"/>
        <w:color w:val="76717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A727B9" wp14:editId="67ABAF95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2079625" cy="457200"/>
          <wp:effectExtent l="0" t="0" r="0" b="0"/>
          <wp:wrapThrough wrapText="bothSides">
            <wp:wrapPolygon edited="0">
              <wp:start x="0" y="0"/>
              <wp:lineTo x="0" y="20700"/>
              <wp:lineTo x="21369" y="20700"/>
              <wp:lineTo x="21369" y="0"/>
              <wp:lineTo x="0" y="0"/>
            </wp:wrapPolygon>
          </wp:wrapThrough>
          <wp:docPr id="5" name="Bildobjekt 5" descr="G:\Vårt sätt att arbeta\03 Kommunikation\Redovisande dokument\Grafisk profil\Grafisk manual och logotyper\Grafisk manual\Logo\jpeg\Logo_Skara Energi_fa¦ê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5" descr="G:\Vårt sätt att arbeta\03 Kommunikation\Redovisande dokument\Grafisk profil\Grafisk manual och logotyper\Grafisk manual\Logo\jpeg\Logo_Skara Energi_fa¦ê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EEE" w:rsidRPr="003A4F22">
      <w:rPr>
        <w:color w:val="3B383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973F" w14:textId="77777777" w:rsidR="00E21C6F" w:rsidRDefault="00E21C6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04BE"/>
    <w:multiLevelType w:val="multilevel"/>
    <w:tmpl w:val="414C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F5BE5"/>
    <w:multiLevelType w:val="multilevel"/>
    <w:tmpl w:val="6C32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32D2F"/>
    <w:multiLevelType w:val="multilevel"/>
    <w:tmpl w:val="36AA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0602A"/>
    <w:multiLevelType w:val="multilevel"/>
    <w:tmpl w:val="E59A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3802750">
    <w:abstractNumId w:val="2"/>
  </w:num>
  <w:num w:numId="2" w16cid:durableId="1765566217">
    <w:abstractNumId w:val="0"/>
  </w:num>
  <w:num w:numId="3" w16cid:durableId="605046130">
    <w:abstractNumId w:val="1"/>
  </w:num>
  <w:num w:numId="4" w16cid:durableId="1760759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E4B"/>
    <w:rsid w:val="00000C13"/>
    <w:rsid w:val="00004548"/>
    <w:rsid w:val="00004F3D"/>
    <w:rsid w:val="0001085C"/>
    <w:rsid w:val="00062574"/>
    <w:rsid w:val="00063029"/>
    <w:rsid w:val="00070D40"/>
    <w:rsid w:val="000A2B84"/>
    <w:rsid w:val="000B4DB4"/>
    <w:rsid w:val="000B7618"/>
    <w:rsid w:val="000C30B9"/>
    <w:rsid w:val="000D1BF2"/>
    <w:rsid w:val="000D3D6E"/>
    <w:rsid w:val="000E0577"/>
    <w:rsid w:val="000E542D"/>
    <w:rsid w:val="000E6EEE"/>
    <w:rsid w:val="00107AE4"/>
    <w:rsid w:val="001175C8"/>
    <w:rsid w:val="001255C9"/>
    <w:rsid w:val="00133717"/>
    <w:rsid w:val="00135772"/>
    <w:rsid w:val="00150BD9"/>
    <w:rsid w:val="0015196D"/>
    <w:rsid w:val="001808FF"/>
    <w:rsid w:val="0019036C"/>
    <w:rsid w:val="00193AF8"/>
    <w:rsid w:val="00196652"/>
    <w:rsid w:val="001A0477"/>
    <w:rsid w:val="001A5F00"/>
    <w:rsid w:val="001B4113"/>
    <w:rsid w:val="001C2D8B"/>
    <w:rsid w:val="001C565D"/>
    <w:rsid w:val="001C57A0"/>
    <w:rsid w:val="001E3981"/>
    <w:rsid w:val="001E3F42"/>
    <w:rsid w:val="001E4EBC"/>
    <w:rsid w:val="001E530C"/>
    <w:rsid w:val="0020519B"/>
    <w:rsid w:val="0020538B"/>
    <w:rsid w:val="00207FF8"/>
    <w:rsid w:val="0021006B"/>
    <w:rsid w:val="002210A1"/>
    <w:rsid w:val="00237436"/>
    <w:rsid w:val="00243813"/>
    <w:rsid w:val="00251B91"/>
    <w:rsid w:val="002647FA"/>
    <w:rsid w:val="00272B59"/>
    <w:rsid w:val="00284A07"/>
    <w:rsid w:val="00285B6C"/>
    <w:rsid w:val="0028663C"/>
    <w:rsid w:val="002C1A59"/>
    <w:rsid w:val="002D51E0"/>
    <w:rsid w:val="002D7948"/>
    <w:rsid w:val="002F311B"/>
    <w:rsid w:val="00324C9D"/>
    <w:rsid w:val="00332267"/>
    <w:rsid w:val="0033368C"/>
    <w:rsid w:val="00335933"/>
    <w:rsid w:val="00340BC0"/>
    <w:rsid w:val="0035379A"/>
    <w:rsid w:val="00355F0A"/>
    <w:rsid w:val="00363467"/>
    <w:rsid w:val="00366FE7"/>
    <w:rsid w:val="00367E79"/>
    <w:rsid w:val="003755CC"/>
    <w:rsid w:val="00390685"/>
    <w:rsid w:val="00396540"/>
    <w:rsid w:val="003A44D4"/>
    <w:rsid w:val="003A4F22"/>
    <w:rsid w:val="003C0966"/>
    <w:rsid w:val="003C1915"/>
    <w:rsid w:val="003D06E2"/>
    <w:rsid w:val="003D0A7E"/>
    <w:rsid w:val="003F7D57"/>
    <w:rsid w:val="00434B80"/>
    <w:rsid w:val="00434D19"/>
    <w:rsid w:val="0044441C"/>
    <w:rsid w:val="00445961"/>
    <w:rsid w:val="00472455"/>
    <w:rsid w:val="00491E4B"/>
    <w:rsid w:val="004B1C61"/>
    <w:rsid w:val="00510B26"/>
    <w:rsid w:val="00525C14"/>
    <w:rsid w:val="00526CE9"/>
    <w:rsid w:val="00533EE4"/>
    <w:rsid w:val="005432F6"/>
    <w:rsid w:val="005435CC"/>
    <w:rsid w:val="005600EC"/>
    <w:rsid w:val="00561213"/>
    <w:rsid w:val="0056186F"/>
    <w:rsid w:val="005635E4"/>
    <w:rsid w:val="005B03F7"/>
    <w:rsid w:val="005C1ABF"/>
    <w:rsid w:val="005E4DD7"/>
    <w:rsid w:val="005E616B"/>
    <w:rsid w:val="00605F8C"/>
    <w:rsid w:val="00613F04"/>
    <w:rsid w:val="0061550F"/>
    <w:rsid w:val="00622F59"/>
    <w:rsid w:val="0062417C"/>
    <w:rsid w:val="00624700"/>
    <w:rsid w:val="00632802"/>
    <w:rsid w:val="00632F75"/>
    <w:rsid w:val="00657A3F"/>
    <w:rsid w:val="0066433B"/>
    <w:rsid w:val="006932E6"/>
    <w:rsid w:val="006A2960"/>
    <w:rsid w:val="006A368B"/>
    <w:rsid w:val="006B0CB0"/>
    <w:rsid w:val="006B1BFD"/>
    <w:rsid w:val="006C0307"/>
    <w:rsid w:val="006C313E"/>
    <w:rsid w:val="006C6AEF"/>
    <w:rsid w:val="006D1B68"/>
    <w:rsid w:val="006D2887"/>
    <w:rsid w:val="006D5D30"/>
    <w:rsid w:val="006F6FC1"/>
    <w:rsid w:val="00720D90"/>
    <w:rsid w:val="0074163A"/>
    <w:rsid w:val="00762AFC"/>
    <w:rsid w:val="00784D83"/>
    <w:rsid w:val="00793352"/>
    <w:rsid w:val="00797E70"/>
    <w:rsid w:val="007A7F32"/>
    <w:rsid w:val="007B04F1"/>
    <w:rsid w:val="007C50C2"/>
    <w:rsid w:val="007C5D68"/>
    <w:rsid w:val="007D1AFF"/>
    <w:rsid w:val="007E33D7"/>
    <w:rsid w:val="007E369D"/>
    <w:rsid w:val="007F19C8"/>
    <w:rsid w:val="00803EE5"/>
    <w:rsid w:val="00807F13"/>
    <w:rsid w:val="008131CA"/>
    <w:rsid w:val="008142BD"/>
    <w:rsid w:val="00830853"/>
    <w:rsid w:val="00845C19"/>
    <w:rsid w:val="008504AB"/>
    <w:rsid w:val="008552C0"/>
    <w:rsid w:val="00873683"/>
    <w:rsid w:val="0088161B"/>
    <w:rsid w:val="00891CAE"/>
    <w:rsid w:val="00893364"/>
    <w:rsid w:val="00893BB2"/>
    <w:rsid w:val="008A38F2"/>
    <w:rsid w:val="008B1970"/>
    <w:rsid w:val="00911A85"/>
    <w:rsid w:val="009125A0"/>
    <w:rsid w:val="00931E0A"/>
    <w:rsid w:val="00947E00"/>
    <w:rsid w:val="00961419"/>
    <w:rsid w:val="0096581C"/>
    <w:rsid w:val="0096691F"/>
    <w:rsid w:val="00967ED4"/>
    <w:rsid w:val="009806BD"/>
    <w:rsid w:val="009932BE"/>
    <w:rsid w:val="009C33B3"/>
    <w:rsid w:val="009E0B6C"/>
    <w:rsid w:val="009F104B"/>
    <w:rsid w:val="009F30F1"/>
    <w:rsid w:val="00A12286"/>
    <w:rsid w:val="00A31614"/>
    <w:rsid w:val="00A40D71"/>
    <w:rsid w:val="00A42466"/>
    <w:rsid w:val="00A52BD4"/>
    <w:rsid w:val="00A66826"/>
    <w:rsid w:val="00A82C74"/>
    <w:rsid w:val="00A8349A"/>
    <w:rsid w:val="00A83B9E"/>
    <w:rsid w:val="00AC78E6"/>
    <w:rsid w:val="00AD02D4"/>
    <w:rsid w:val="00AD443A"/>
    <w:rsid w:val="00AD48FA"/>
    <w:rsid w:val="00AD7157"/>
    <w:rsid w:val="00AE0D8C"/>
    <w:rsid w:val="00AE44B3"/>
    <w:rsid w:val="00B12B79"/>
    <w:rsid w:val="00B15D1A"/>
    <w:rsid w:val="00B24876"/>
    <w:rsid w:val="00B30206"/>
    <w:rsid w:val="00B503CC"/>
    <w:rsid w:val="00B57960"/>
    <w:rsid w:val="00B63A86"/>
    <w:rsid w:val="00B75794"/>
    <w:rsid w:val="00B8575D"/>
    <w:rsid w:val="00BA207F"/>
    <w:rsid w:val="00BA410D"/>
    <w:rsid w:val="00BA5F73"/>
    <w:rsid w:val="00BB7376"/>
    <w:rsid w:val="00BD0FBD"/>
    <w:rsid w:val="00BD4B55"/>
    <w:rsid w:val="00BD736A"/>
    <w:rsid w:val="00BF21D2"/>
    <w:rsid w:val="00BF55DC"/>
    <w:rsid w:val="00C05A3F"/>
    <w:rsid w:val="00C07E98"/>
    <w:rsid w:val="00C11966"/>
    <w:rsid w:val="00C33D61"/>
    <w:rsid w:val="00C41BEE"/>
    <w:rsid w:val="00C4733A"/>
    <w:rsid w:val="00C6088D"/>
    <w:rsid w:val="00C715A4"/>
    <w:rsid w:val="00C82CD5"/>
    <w:rsid w:val="00CE5E58"/>
    <w:rsid w:val="00CF04E5"/>
    <w:rsid w:val="00CF26D7"/>
    <w:rsid w:val="00D11EED"/>
    <w:rsid w:val="00D1410A"/>
    <w:rsid w:val="00D23407"/>
    <w:rsid w:val="00D2432F"/>
    <w:rsid w:val="00D33E2D"/>
    <w:rsid w:val="00D36891"/>
    <w:rsid w:val="00D60B24"/>
    <w:rsid w:val="00D622B0"/>
    <w:rsid w:val="00D63EC7"/>
    <w:rsid w:val="00D923AD"/>
    <w:rsid w:val="00DA1BC5"/>
    <w:rsid w:val="00DA3117"/>
    <w:rsid w:val="00DB0832"/>
    <w:rsid w:val="00DB32B7"/>
    <w:rsid w:val="00DB4404"/>
    <w:rsid w:val="00DC1993"/>
    <w:rsid w:val="00DC19D5"/>
    <w:rsid w:val="00DC21D8"/>
    <w:rsid w:val="00DC363E"/>
    <w:rsid w:val="00DC4897"/>
    <w:rsid w:val="00DC4FE2"/>
    <w:rsid w:val="00DE0389"/>
    <w:rsid w:val="00DF570B"/>
    <w:rsid w:val="00DF7858"/>
    <w:rsid w:val="00E10A02"/>
    <w:rsid w:val="00E21C6F"/>
    <w:rsid w:val="00E34D43"/>
    <w:rsid w:val="00E547C5"/>
    <w:rsid w:val="00E6039F"/>
    <w:rsid w:val="00E73D05"/>
    <w:rsid w:val="00E83E6D"/>
    <w:rsid w:val="00E85F9C"/>
    <w:rsid w:val="00E86D9C"/>
    <w:rsid w:val="00E94A6B"/>
    <w:rsid w:val="00E960CC"/>
    <w:rsid w:val="00EA6D95"/>
    <w:rsid w:val="00EB23A5"/>
    <w:rsid w:val="00EB7A8E"/>
    <w:rsid w:val="00EC79D7"/>
    <w:rsid w:val="00EC7D81"/>
    <w:rsid w:val="00ED2209"/>
    <w:rsid w:val="00EE261B"/>
    <w:rsid w:val="00EF7756"/>
    <w:rsid w:val="00F04BDD"/>
    <w:rsid w:val="00F14D5F"/>
    <w:rsid w:val="00F15437"/>
    <w:rsid w:val="00F226BE"/>
    <w:rsid w:val="00F508D2"/>
    <w:rsid w:val="00F57247"/>
    <w:rsid w:val="00F6081E"/>
    <w:rsid w:val="00F95F29"/>
    <w:rsid w:val="00FD452F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245F144"/>
  <w15:chartTrackingRefBased/>
  <w15:docId w15:val="{30B06613-8A5C-4A2A-A30A-79F99562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32B7"/>
  </w:style>
  <w:style w:type="paragraph" w:styleId="Rubrik1">
    <w:name w:val="heading 1"/>
    <w:basedOn w:val="Normal"/>
    <w:link w:val="Rubrik1Char"/>
    <w:uiPriority w:val="9"/>
    <w:qFormat/>
    <w:rsid w:val="00EF77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AC78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AC78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2C1A5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C1A59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rsid w:val="008816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88161B"/>
  </w:style>
  <w:style w:type="paragraph" w:styleId="Sidfot">
    <w:name w:val="footer"/>
    <w:basedOn w:val="Normal"/>
    <w:link w:val="SidfotChar"/>
    <w:rsid w:val="008816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8161B"/>
  </w:style>
  <w:style w:type="character" w:styleId="Hyperlnk">
    <w:name w:val="Hyperlink"/>
    <w:rsid w:val="007A7F32"/>
    <w:rPr>
      <w:color w:val="0563C1"/>
      <w:u w:val="single"/>
    </w:rPr>
  </w:style>
  <w:style w:type="table" w:styleId="Tabellrutnt">
    <w:name w:val="Table Grid"/>
    <w:basedOn w:val="Normaltabell"/>
    <w:rsid w:val="00EA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435CC"/>
    <w:rPr>
      <w:color w:val="808080"/>
      <w:shd w:val="clear" w:color="auto" w:fill="E6E6E6"/>
    </w:rPr>
  </w:style>
  <w:style w:type="character" w:customStyle="1" w:styleId="Rubrik1Char">
    <w:name w:val="Rubrik 1 Char"/>
    <w:basedOn w:val="Standardstycketeckensnitt"/>
    <w:link w:val="Rubrik1"/>
    <w:uiPriority w:val="9"/>
    <w:rsid w:val="00EF7756"/>
    <w:rPr>
      <w:b/>
      <w:bCs/>
      <w:kern w:val="36"/>
      <w:sz w:val="48"/>
      <w:szCs w:val="48"/>
    </w:rPr>
  </w:style>
  <w:style w:type="character" w:customStyle="1" w:styleId="Rubrik2Char">
    <w:name w:val="Rubrik 2 Char"/>
    <w:basedOn w:val="Standardstycketeckensnitt"/>
    <w:link w:val="Rubrik2"/>
    <w:semiHidden/>
    <w:rsid w:val="00AC78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semiHidden/>
    <w:rsid w:val="00AC78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font-description">
    <w:name w:val="font-description"/>
    <w:basedOn w:val="Normal"/>
    <w:rsid w:val="00AC78E6"/>
    <w:pPr>
      <w:spacing w:before="100" w:beforeAutospacing="1" w:after="100" w:afterAutospacing="1"/>
    </w:pPr>
    <w:rPr>
      <w:sz w:val="24"/>
      <w:szCs w:val="24"/>
    </w:rPr>
  </w:style>
  <w:style w:type="paragraph" w:customStyle="1" w:styleId="font-normal">
    <w:name w:val="font-normal"/>
    <w:basedOn w:val="Normal"/>
    <w:rsid w:val="00AC78E6"/>
    <w:pPr>
      <w:spacing w:before="100" w:beforeAutospacing="1" w:after="100" w:afterAutospacing="1"/>
    </w:pPr>
    <w:rPr>
      <w:sz w:val="24"/>
      <w:szCs w:val="24"/>
    </w:rPr>
  </w:style>
  <w:style w:type="paragraph" w:styleId="Normalwebb">
    <w:name w:val="Normal (Web)"/>
    <w:basedOn w:val="Normal"/>
    <w:uiPriority w:val="99"/>
    <w:unhideWhenUsed/>
    <w:rsid w:val="00A66826"/>
    <w:pPr>
      <w:spacing w:before="100" w:beforeAutospacing="1" w:after="100" w:afterAutospacing="1"/>
    </w:pPr>
    <w:rPr>
      <w:sz w:val="24"/>
      <w:szCs w:val="24"/>
    </w:rPr>
  </w:style>
  <w:style w:type="character" w:styleId="Stark">
    <w:name w:val="Strong"/>
    <w:basedOn w:val="Standardstycketeckensnitt"/>
    <w:uiPriority w:val="22"/>
    <w:qFormat/>
    <w:rsid w:val="00A66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2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undtjanst@skaraenergi.se" TargetMode="External"/><Relationship Id="rId1" Type="http://schemas.openxmlformats.org/officeDocument/2006/relationships/hyperlink" Target="http://www.skaraenergi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35989-35D3-442B-BFB0-B63F438E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2010-07-30</vt:lpstr>
    </vt:vector>
  </TitlesOfParts>
  <Company>Göliska IT</Company>
  <LinksUpToDate>false</LinksUpToDate>
  <CharactersWithSpaces>711</CharactersWithSpaces>
  <SharedDoc>false</SharedDoc>
  <HLinks>
    <vt:vector size="18" baseType="variant">
      <vt:variant>
        <vt:i4>2031641</vt:i4>
      </vt:variant>
      <vt:variant>
        <vt:i4>0</vt:i4>
      </vt:variant>
      <vt:variant>
        <vt:i4>0</vt:i4>
      </vt:variant>
      <vt:variant>
        <vt:i4>5</vt:i4>
      </vt:variant>
      <vt:variant>
        <vt:lpwstr>http://www.ombokning.se/</vt:lpwstr>
      </vt:variant>
      <vt:variant>
        <vt:lpwstr/>
      </vt:variant>
      <vt:variant>
        <vt:i4>7602270</vt:i4>
      </vt:variant>
      <vt:variant>
        <vt:i4>6</vt:i4>
      </vt:variant>
      <vt:variant>
        <vt:i4>0</vt:i4>
      </vt:variant>
      <vt:variant>
        <vt:i4>5</vt:i4>
      </vt:variant>
      <vt:variant>
        <vt:lpwstr>mailto:kundtjanst@skaraenergi.se</vt:lpwstr>
      </vt:variant>
      <vt:variant>
        <vt:lpwstr/>
      </vt:variant>
      <vt:variant>
        <vt:i4>7405669</vt:i4>
      </vt:variant>
      <vt:variant>
        <vt:i4>3</vt:i4>
      </vt:variant>
      <vt:variant>
        <vt:i4>0</vt:i4>
      </vt:variant>
      <vt:variant>
        <vt:i4>5</vt:i4>
      </vt:variant>
      <vt:variant>
        <vt:lpwstr>http://www.skaraenergi.se/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2010-07-30</dc:title>
  <dc:subject/>
  <dc:creator>Göliska IT</dc:creator>
  <cp:keywords/>
  <dc:description/>
  <cp:lastModifiedBy>Claes Jakobsson</cp:lastModifiedBy>
  <cp:revision>7</cp:revision>
  <cp:lastPrinted>2021-10-20T08:51:00Z</cp:lastPrinted>
  <dcterms:created xsi:type="dcterms:W3CDTF">2021-11-30T13:21:00Z</dcterms:created>
  <dcterms:modified xsi:type="dcterms:W3CDTF">2023-01-09T09:34:00Z</dcterms:modified>
</cp:coreProperties>
</file>